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0F29" w14:textId="77777777" w:rsidR="006F1B0E" w:rsidRDefault="006F1B0E">
      <w:pPr>
        <w:jc w:val="center"/>
        <w:rPr>
          <w:b/>
          <w:sz w:val="32"/>
        </w:rPr>
      </w:pPr>
    </w:p>
    <w:p w14:paraId="2199D12B" w14:textId="5298A210" w:rsidR="00840873" w:rsidRDefault="00000000">
      <w:pPr>
        <w:jc w:val="center"/>
      </w:pPr>
      <w:r>
        <w:rPr>
          <w:b/>
          <w:sz w:val="32"/>
        </w:rPr>
        <w:t>RECLAMAȚIE ADMINISTRATIVĂ – Legea 544/2001 (model solicitant)</w:t>
      </w:r>
    </w:p>
    <w:p w14:paraId="24FA2DBF" w14:textId="77777777" w:rsidR="00840873" w:rsidRDefault="00840873"/>
    <w:p w14:paraId="2CB9CB09" w14:textId="77777777" w:rsidR="00840873" w:rsidRDefault="00000000">
      <w:pPr>
        <w:spacing w:after="120"/>
      </w:pPr>
      <w:r>
        <w:t>Către: Conducerea Institutului de Cercetare a Calității Vieții (ICCV) – Academia Română</w:t>
      </w:r>
    </w:p>
    <w:p w14:paraId="6EAED928" w14:textId="77777777" w:rsidR="00840873" w:rsidRDefault="00840873">
      <w:pPr>
        <w:spacing w:after="120"/>
      </w:pPr>
    </w:p>
    <w:p w14:paraId="44CDB8E9" w14:textId="77777777" w:rsidR="00840873" w:rsidRDefault="00000000">
      <w:pPr>
        <w:spacing w:after="120"/>
      </w:pPr>
      <w:r>
        <w:t>Subsemnatul/Subsemnata: [Nume, prenume], domiciliat(ă) în [adresă],</w:t>
      </w:r>
    </w:p>
    <w:p w14:paraId="233B9358" w14:textId="77777777" w:rsidR="00840873" w:rsidRDefault="00000000">
      <w:pPr>
        <w:spacing w:after="120"/>
      </w:pPr>
      <w:r>
        <w:t>Formulez prezenta RECLAMAȚIE ADMINISTRATIVĂ în temeiul art. 21 din Legea 544/2001,</w:t>
      </w:r>
    </w:p>
    <w:p w14:paraId="3F90627F" w14:textId="77777777" w:rsidR="00840873" w:rsidRDefault="00000000">
      <w:pPr>
        <w:spacing w:after="120"/>
      </w:pPr>
      <w:r>
        <w:t>împotriva răspunsului nr. [_____] din [_____]/lipsa răspunsului la cererea mea nr. [_____] din [_____].</w:t>
      </w:r>
    </w:p>
    <w:p w14:paraId="211F7F93" w14:textId="77777777" w:rsidR="00840873" w:rsidRDefault="00000000">
      <w:pPr>
        <w:spacing w:after="120"/>
      </w:pPr>
      <w:r>
        <w:t>Solicit reanalizarea cererii și comunicarea informațiilor de interes public solicitate, motivând: [expuneți motivele].</w:t>
      </w:r>
    </w:p>
    <w:p w14:paraId="506DF149" w14:textId="77777777" w:rsidR="00840873" w:rsidRDefault="00840873">
      <w:pPr>
        <w:spacing w:after="120"/>
      </w:pPr>
    </w:p>
    <w:p w14:paraId="24CE50EB" w14:textId="77777777" w:rsidR="00840873" w:rsidRDefault="00000000">
      <w:pPr>
        <w:spacing w:after="120"/>
      </w:pPr>
      <w:r>
        <w:t>Data: [___</w:t>
      </w:r>
      <w:proofErr w:type="gramStart"/>
      <w:r>
        <w:t xml:space="preserve">_]   </w:t>
      </w:r>
      <w:proofErr w:type="gramEnd"/>
      <w:r>
        <w:t xml:space="preserve">                              Semnătura: [____]</w:t>
      </w:r>
    </w:p>
    <w:sectPr w:rsidR="00840873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0CE3" w14:textId="77777777" w:rsidR="006C43E6" w:rsidRDefault="006C43E6">
      <w:pPr>
        <w:spacing w:after="0" w:line="240" w:lineRule="auto"/>
      </w:pPr>
      <w:r>
        <w:separator/>
      </w:r>
    </w:p>
  </w:endnote>
  <w:endnote w:type="continuationSeparator" w:id="0">
    <w:p w14:paraId="12559826" w14:textId="77777777" w:rsidR="006C43E6" w:rsidRDefault="006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0AD8" w14:textId="77777777" w:rsidR="009D3D90" w:rsidRDefault="009D3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4DE2" w14:textId="77777777" w:rsidR="00840873" w:rsidRDefault="00000000">
    <w:pPr>
      <w:pStyle w:val="Footer"/>
      <w:jc w:val="center"/>
    </w:pPr>
    <w:r>
      <w:rPr>
        <w:i/>
        <w:sz w:val="18"/>
      </w:rPr>
      <w:t>Legea 544/2001 – Acces la informații de interes public | ICCV – Academia Română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EF03" w14:textId="77777777" w:rsidR="009D3D90" w:rsidRDefault="009D3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14F3" w14:textId="77777777" w:rsidR="006C43E6" w:rsidRDefault="006C43E6">
      <w:pPr>
        <w:spacing w:after="0" w:line="240" w:lineRule="auto"/>
      </w:pPr>
      <w:r>
        <w:separator/>
      </w:r>
    </w:p>
  </w:footnote>
  <w:footnote w:type="continuationSeparator" w:id="0">
    <w:p w14:paraId="571E3D3A" w14:textId="77777777" w:rsidR="006C43E6" w:rsidRDefault="006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2041" w14:textId="77777777" w:rsidR="009D3D90" w:rsidRDefault="009D3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C104" w14:textId="77777777" w:rsidR="009D3D90" w:rsidRDefault="009D3D90" w:rsidP="009D3D90">
    <w:pPr>
      <w:pStyle w:val="Header"/>
      <w:jc w:val="center"/>
    </w:pPr>
    <w:r w:rsidRPr="00387DF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9837D7C" wp14:editId="0471DF62">
          <wp:simplePos x="0" y="0"/>
          <wp:positionH relativeFrom="margin">
            <wp:posOffset>-921835</wp:posOffset>
          </wp:positionH>
          <wp:positionV relativeFrom="paragraph">
            <wp:posOffset>-260288</wp:posOffset>
          </wp:positionV>
          <wp:extent cx="884779" cy="866676"/>
          <wp:effectExtent l="19050" t="0" r="0" b="0"/>
          <wp:wrapNone/>
          <wp:docPr id="23" name="Picture 23" descr="A gold and blue coin with a person holding a swo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gold and blue coin with a person holding a swor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79" cy="86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ACADEMIA ROMÂNĂ</w:t>
    </w:r>
    <w:r>
      <w:rPr>
        <w:b/>
        <w:sz w:val="20"/>
      </w:rPr>
      <w:br/>
      <w:t>INSTITUTUL NAŢIONAL DE CERCETĂRI ECONOMICE “COSTIN C. KIRIŢESCU”</w:t>
    </w:r>
    <w:r>
      <w:rPr>
        <w:b/>
        <w:sz w:val="20"/>
      </w:rPr>
      <w:br/>
      <w:t>INSTITUTUL DE CERCETARE A CALITĂŢII VIEŢII</w:t>
    </w:r>
    <w:r>
      <w:rPr>
        <w:b/>
        <w:sz w:val="20"/>
      </w:rPr>
      <w:br/>
      <w:t>Casa Academiei Române, Calea 13 Septembrie nr. 13, et. 2, Sector 5, cod 050711, București</w:t>
    </w:r>
    <w:r>
      <w:rPr>
        <w:b/>
        <w:sz w:val="20"/>
      </w:rPr>
      <w:br/>
      <w:t>Tel.: (+4021) – 318.24.61    Fax: (+4021) – 318.24.62</w:t>
    </w:r>
    <w:r>
      <w:rPr>
        <w:b/>
        <w:sz w:val="20"/>
      </w:rPr>
      <w:br/>
      <w:t>Web: http://www.iccv.ro    e-mail: iccv@iccv.ro; secretariat.iccv@gmail.com</w:t>
    </w:r>
  </w:p>
  <w:p w14:paraId="4DDD783F" w14:textId="62817282" w:rsidR="00840873" w:rsidRPr="009D3D90" w:rsidRDefault="00840873" w:rsidP="009D3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C9C4" w14:textId="77777777" w:rsidR="009D3D90" w:rsidRDefault="009D3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9762048">
    <w:abstractNumId w:val="8"/>
  </w:num>
  <w:num w:numId="2" w16cid:durableId="766971293">
    <w:abstractNumId w:val="6"/>
  </w:num>
  <w:num w:numId="3" w16cid:durableId="337081156">
    <w:abstractNumId w:val="5"/>
  </w:num>
  <w:num w:numId="4" w16cid:durableId="1632247647">
    <w:abstractNumId w:val="4"/>
  </w:num>
  <w:num w:numId="5" w16cid:durableId="1524317143">
    <w:abstractNumId w:val="7"/>
  </w:num>
  <w:num w:numId="6" w16cid:durableId="2094085322">
    <w:abstractNumId w:val="3"/>
  </w:num>
  <w:num w:numId="7" w16cid:durableId="280309150">
    <w:abstractNumId w:val="2"/>
  </w:num>
  <w:num w:numId="8" w16cid:durableId="1326939376">
    <w:abstractNumId w:val="1"/>
  </w:num>
  <w:num w:numId="9" w16cid:durableId="14774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43E6"/>
    <w:rsid w:val="006F1B0E"/>
    <w:rsid w:val="00840873"/>
    <w:rsid w:val="009D3D90"/>
    <w:rsid w:val="00A9613C"/>
    <w:rsid w:val="00AA1D8D"/>
    <w:rsid w:val="00B2068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19C6F6"/>
  <w14:defaultImageDpi w14:val="300"/>
  <w15:docId w15:val="{92BAEA8F-6DF3-3449-BC76-B097CA6B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Sebastian Fitzek</cp:lastModifiedBy>
  <cp:revision>3</cp:revision>
  <dcterms:created xsi:type="dcterms:W3CDTF">2013-12-23T23:15:00Z</dcterms:created>
  <dcterms:modified xsi:type="dcterms:W3CDTF">2025-09-09T16:37:00Z</dcterms:modified>
  <cp:category/>
</cp:coreProperties>
</file>